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6F" w:rsidRPr="00BD446F" w:rsidRDefault="00BD446F" w:rsidP="00BD44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  <w:bookmarkStart w:id="0" w:name="_GoBack"/>
      <w:bookmarkEnd w:id="0"/>
      <w:r>
        <w:rPr>
          <w:rStyle w:val="normaltextrun"/>
          <w:b/>
          <w:bCs/>
          <w:sz w:val="32"/>
          <w:szCs w:val="32"/>
          <w:lang w:val="es-ES"/>
        </w:rPr>
        <w:t xml:space="preserve">Novena al </w:t>
      </w:r>
      <w:proofErr w:type="spellStart"/>
      <w:r>
        <w:rPr>
          <w:rStyle w:val="normaltextrun"/>
          <w:b/>
          <w:bCs/>
          <w:sz w:val="32"/>
          <w:szCs w:val="32"/>
          <w:lang w:val="es-ES"/>
        </w:rPr>
        <w:t>FundadorAbril</w:t>
      </w:r>
      <w:proofErr w:type="spellEnd"/>
      <w:r>
        <w:rPr>
          <w:rStyle w:val="normaltextrun"/>
          <w:b/>
          <w:bCs/>
          <w:sz w:val="32"/>
          <w:szCs w:val="32"/>
          <w:lang w:val="es-ES"/>
        </w:rPr>
        <w:t xml:space="preserve"> 2020</w:t>
      </w:r>
      <w:r w:rsidRPr="00BD446F">
        <w:rPr>
          <w:rStyle w:val="eop"/>
          <w:sz w:val="32"/>
          <w:szCs w:val="32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i/>
          <w:iCs/>
          <w:sz w:val="28"/>
          <w:szCs w:val="28"/>
          <w:lang w:val="es-ES"/>
        </w:rPr>
        <w:t xml:space="preserve">En la oración de esta novena, al comienzo del Tiempo Pascual, vamos a tener en cuenta una preocupación actual de la Familia </w:t>
      </w:r>
      <w:proofErr w:type="spellStart"/>
      <w:r>
        <w:rPr>
          <w:rStyle w:val="normaltextrun"/>
          <w:i/>
          <w:iCs/>
          <w:sz w:val="28"/>
          <w:szCs w:val="28"/>
          <w:lang w:val="es-ES"/>
        </w:rPr>
        <w:t>Sa</w:t>
      </w:r>
      <w:proofErr w:type="spellEnd"/>
      <w:r>
        <w:rPr>
          <w:rStyle w:val="normaltextrun"/>
          <w:i/>
          <w:iCs/>
          <w:sz w:val="28"/>
          <w:szCs w:val="28"/>
          <w:lang w:val="es-ES"/>
        </w:rPr>
        <w:t>-Fa: el proceso de reorganización del Instituto pedido por el último Capítulo General. Tomaremos cada día una expresión de la Carta del Superior General como introducción.</w:t>
      </w:r>
      <w:r w:rsidRPr="00BD446F">
        <w:rPr>
          <w:rStyle w:val="eop"/>
          <w:sz w:val="28"/>
          <w:szCs w:val="28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b/>
          <w:bCs/>
          <w:lang w:val="es-ES"/>
        </w:rPr>
        <w:t>Día 16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“La mirada del Capítulo tuvo una perspectiva abierta a todo el Instituto, una visión global, quizá animados por el crecimiento en las nuevas fundaciones. La diversidad de culturas, mentalidades y realidades que conviven en nuestra Congregación nos están pidiendo tener una visión de conjunto necesaria para abarcar toda la realidad”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b/>
          <w:bCs/>
          <w:lang w:val="es-ES"/>
        </w:rPr>
        <w:t>Oración (para todos los días)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Dios Padre nuestro, que por la acción de tu Espíritu y las llamadas de tu Palabra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renuevas a tu Pueblo y lo encaminas a la plenitud de tu Reino;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Te pedimos que nos acompañes en cada etapa de este camino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de revitalización y reorganización que nuestro Instituto ha emprendido.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Danos saber discernir con sabiduría las mejores opciones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para trazar con la participación de todos,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un itinerario fiel al carisma del Hermano Gabriel.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Desde nuestra diversidad de mentalidades y culturas, 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queremos abrirnos y comprometernos a dar los pasos necesarios.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para responder a las urgencias presentes y futuras de nuestra misión.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 xml:space="preserve">Que junto con toda la Familia </w:t>
      </w:r>
      <w:proofErr w:type="spellStart"/>
      <w:r>
        <w:rPr>
          <w:rStyle w:val="normaltextrun"/>
          <w:lang w:val="es-ES"/>
        </w:rPr>
        <w:t>Sa</w:t>
      </w:r>
      <w:proofErr w:type="spellEnd"/>
      <w:r>
        <w:rPr>
          <w:rStyle w:val="normaltextrun"/>
          <w:lang w:val="es-ES"/>
        </w:rPr>
        <w:t>-Fa,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sepamos vivir y compartir la alegría del Evangelio con los jóvenes y las familias.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Te pedimos, Padre, la glorificación de tu Siervo el Venerable Hermano Gabriel Taborin concediéndonos por su intercesión la gracia que solicitamos … (</w:t>
      </w:r>
      <w:r>
        <w:rPr>
          <w:rStyle w:val="normaltextrun"/>
          <w:b/>
          <w:bCs/>
          <w:i/>
          <w:iCs/>
          <w:lang w:val="es-ES"/>
        </w:rPr>
        <w:t>se pueden mencionar las personas por las que se desea rezar</w:t>
      </w:r>
      <w:r>
        <w:rPr>
          <w:rStyle w:val="normaltextrun"/>
          <w:lang w:val="es-ES"/>
        </w:rPr>
        <w:t>). Te lo pedimos insistentemente por nuestro Señor Jesucristo. AMEN.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spellingerror"/>
          <w:b/>
          <w:bCs/>
          <w:lang w:val="es-ES"/>
        </w:rPr>
        <w:t>Día</w:t>
      </w:r>
      <w:r w:rsidRPr="00BD446F">
        <w:rPr>
          <w:rStyle w:val="normaltextrun"/>
          <w:b/>
          <w:bCs/>
          <w:lang w:val="es-ES"/>
        </w:rPr>
        <w:t> 17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“La reorganización no es en sí misma un objetivo, el objetivo siempre será revitalizar la vida y la misión, una tarea que no se termina nunca. Por lo tanto la reestructuración debemos entenderla como algo más que una estrategia organizativa.”</w:t>
      </w:r>
      <w:r>
        <w:rPr>
          <w:rStyle w:val="normaltextrun"/>
          <w:b/>
          <w:bCs/>
          <w:lang w:val="es-ES"/>
        </w:rPr>
        <w:t> 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b/>
          <w:bCs/>
          <w:lang w:val="es-ES"/>
        </w:rPr>
        <w:t>(Oración como el primer día)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spellingerror"/>
          <w:b/>
          <w:bCs/>
          <w:lang w:val="es-ES"/>
        </w:rPr>
        <w:t>Día</w:t>
      </w:r>
      <w:r w:rsidRPr="00BD446F">
        <w:rPr>
          <w:rStyle w:val="normaltextrun"/>
          <w:b/>
          <w:bCs/>
          <w:lang w:val="es-ES"/>
        </w:rPr>
        <w:t> 18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“Nuestro Capítulo aclara que “</w:t>
      </w:r>
      <w:r>
        <w:rPr>
          <w:rStyle w:val="normaltextrun"/>
          <w:i/>
          <w:iCs/>
          <w:lang w:val="es-ES"/>
        </w:rPr>
        <w:t>la reorganización del Instituto debe tener como núcleo la revitalización de la vida y misión” </w:t>
      </w:r>
      <w:r>
        <w:rPr>
          <w:rStyle w:val="normaltextrun"/>
          <w:lang w:val="es-ES"/>
        </w:rPr>
        <w:t>y</w:t>
      </w:r>
      <w:r>
        <w:rPr>
          <w:rStyle w:val="normaltextrun"/>
          <w:i/>
          <w:iCs/>
          <w:lang w:val="es-ES"/>
        </w:rPr>
        <w:t> “la misión está en el centro del proceso de reorganización del Instituto”.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b/>
          <w:bCs/>
          <w:lang w:val="es-ES"/>
        </w:rPr>
        <w:t>(Oración como el primer día)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b/>
          <w:bCs/>
          <w:lang w:val="es-ES"/>
        </w:rPr>
        <w:t>Día 19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lastRenderedPageBreak/>
        <w:t>“Si bien la reorganización es un movimiento permanente, ahora se nos pide prestar una atención particular a este proceso, “</w:t>
      </w:r>
      <w:r>
        <w:rPr>
          <w:rStyle w:val="normaltextrun"/>
          <w:i/>
          <w:iCs/>
          <w:lang w:val="es-ES"/>
        </w:rPr>
        <w:t>dada la edad avanzada y la disminución de Hermanos en unas zonas y el incremento de Hermanos en otras”.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b/>
          <w:bCs/>
          <w:lang w:val="es-ES"/>
        </w:rPr>
        <w:t> (Oración como el primer día)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b/>
          <w:bCs/>
          <w:lang w:val="es-ES"/>
        </w:rPr>
        <w:t>Día 20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“Este tiempo especial conlleva un proceso abierto de análisis de las diferentes realidades, diálogo a todos los niveles, búsqueda de soluciones, discernimiento y toma de decisiones de cara a una reorganización nueva.”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b/>
          <w:bCs/>
          <w:lang w:val="es-ES"/>
        </w:rPr>
        <w:t>(Oración como el primer día)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b/>
          <w:bCs/>
          <w:lang w:val="es-ES"/>
        </w:rPr>
        <w:t>Día 21</w:t>
      </w:r>
      <w:r w:rsidRPr="00BD446F">
        <w:rPr>
          <w:rStyle w:val="eop"/>
          <w:lang w:val="es-ES"/>
        </w:rPr>
        <w:t> </w:t>
      </w:r>
    </w:p>
    <w:p w:rsid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s-ES"/>
        </w:rPr>
        <w:t>“Será un proceso coordinado por una Comisión general que estará en contacto con las Provincias para llevar a cabo los diferentes momentos que se programen. Es mi deseo que cada Hermano pueda expresar su parecer en las consultas que se hagan para poder converger en amplios consensos.”</w:t>
      </w:r>
      <w:r>
        <w:rPr>
          <w:rStyle w:val="normaltextrun"/>
          <w:b/>
          <w:bCs/>
          <w:lang w:val="es-ES"/>
        </w:rPr>
        <w:t> (Oración como el primer día)</w:t>
      </w:r>
      <w:r>
        <w:rPr>
          <w:rStyle w:val="eop"/>
        </w:rPr>
        <w:t> </w:t>
      </w:r>
    </w:p>
    <w:p w:rsid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s-ES"/>
        </w:rPr>
        <w:t>Día 22</w:t>
      </w:r>
      <w:r>
        <w:rPr>
          <w:rStyle w:val="eop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“Los métodos que se empleen durante el proceso son importantes pero quiero destacar una convicción y es que la reorganización exige sobretodo una conversión interior. </w:t>
      </w:r>
      <w:r>
        <w:rPr>
          <w:rStyle w:val="normaltextrun"/>
          <w:i/>
          <w:iCs/>
          <w:lang w:val="es-ES"/>
        </w:rPr>
        <w:t>“La reorganización requiere un proceso de conversión personal e institucional que afecta… a la espiritualidad, la vida comunitaria y al impulso misionero”.</w:t>
      </w:r>
      <w:r>
        <w:rPr>
          <w:rStyle w:val="normaltextrun"/>
          <w:b/>
          <w:bCs/>
          <w:lang w:val="es-ES"/>
        </w:rPr>
        <w:t> 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b/>
          <w:bCs/>
          <w:lang w:val="es-ES"/>
        </w:rPr>
        <w:t>(Oración como el primer día)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b/>
          <w:bCs/>
          <w:lang w:val="es-ES"/>
        </w:rPr>
        <w:t>Día 23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“Es ponerse en la dinámica del Espíritu para tener capacidad generativa y creativa. Es tiempo de confianza absoluta en que el Espíritu guía hacia el futuro. Es en la actitud personal donde se da o no se da el primer paso para llegar a la revitalización.” 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b/>
          <w:bCs/>
          <w:lang w:val="es-ES"/>
        </w:rPr>
        <w:t>(Oración como el primer día)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b/>
          <w:bCs/>
          <w:lang w:val="es-ES"/>
        </w:rPr>
        <w:t>Día 24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lang w:val="es-ES"/>
        </w:rPr>
        <w:t>“Quiero señalar algunas actitudes que me parecen importantes para vivir este proceso que nace sobretodo del interior. En concreto subrayo la humildad, la superación de intereses particulares y el sentido de pertenencia al Instituto.” </w:t>
      </w:r>
      <w:r w:rsidRPr="00BD446F">
        <w:rPr>
          <w:rStyle w:val="eop"/>
          <w:lang w:val="es-ES"/>
        </w:rPr>
        <w:t> </w:t>
      </w:r>
    </w:p>
    <w:p w:rsidR="00BD446F" w:rsidRPr="00BD446F" w:rsidRDefault="00BD446F" w:rsidP="00BD446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b/>
          <w:bCs/>
          <w:lang w:val="es-ES"/>
        </w:rPr>
        <w:t>(Oración como el primer día)</w:t>
      </w:r>
      <w:r w:rsidRPr="00BD446F">
        <w:rPr>
          <w:rStyle w:val="eop"/>
          <w:lang w:val="es-ES"/>
        </w:rPr>
        <w:t> </w:t>
      </w:r>
    </w:p>
    <w:p w:rsidR="002D2BF4" w:rsidRPr="00BD446F" w:rsidRDefault="002D2BF4">
      <w:pPr>
        <w:rPr>
          <w:lang w:val="es-ES"/>
        </w:rPr>
      </w:pPr>
    </w:p>
    <w:sectPr w:rsidR="002D2BF4" w:rsidRPr="00BD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6F"/>
    <w:rsid w:val="00154814"/>
    <w:rsid w:val="002D2BF4"/>
    <w:rsid w:val="00B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3C848-3ACE-48E5-8CC9-608B86BC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D44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customStyle="1" w:styleId="normaltextrun">
    <w:name w:val="normaltextrun"/>
    <w:basedOn w:val="Fuentedeprrafopredeter"/>
    <w:rsid w:val="00BD446F"/>
  </w:style>
  <w:style w:type="character" w:customStyle="1" w:styleId="eop">
    <w:name w:val="eop"/>
    <w:basedOn w:val="Fuentedeprrafopredeter"/>
    <w:rsid w:val="00BD446F"/>
  </w:style>
  <w:style w:type="character" w:customStyle="1" w:styleId="spellingerror">
    <w:name w:val="spellingerror"/>
    <w:basedOn w:val="Fuentedeprrafopredeter"/>
    <w:rsid w:val="00BD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</dc:creator>
  <cp:lastModifiedBy>Néstor Gabriel Guzmán Brasca</cp:lastModifiedBy>
  <cp:revision>2</cp:revision>
  <dcterms:created xsi:type="dcterms:W3CDTF">2020-04-16T14:15:00Z</dcterms:created>
  <dcterms:modified xsi:type="dcterms:W3CDTF">2020-04-16T14:15:00Z</dcterms:modified>
</cp:coreProperties>
</file>