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6C" w:rsidRDefault="002C6C5E">
      <w:pPr>
        <w:spacing w:after="0"/>
        <w:ind w:left="57"/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48"/>
          <w:szCs w:val="48"/>
        </w:rPr>
        <w:t xml:space="preserve">Novena em memória do Venerável </w:t>
      </w:r>
    </w:p>
    <w:p w:rsidR="00C4486C" w:rsidRDefault="002C6C5E">
      <w:pPr>
        <w:spacing w:after="0"/>
        <w:ind w:left="57"/>
        <w:jc w:val="center"/>
        <w:rPr>
          <w:rFonts w:ascii="Arial" w:eastAsia="Arial" w:hAnsi="Arial" w:cs="Arial"/>
          <w:b/>
          <w:sz w:val="48"/>
          <w:szCs w:val="48"/>
        </w:rPr>
      </w:pPr>
      <w:bookmarkStart w:id="2" w:name="_pdgf6fviyefo" w:colFirst="0" w:colLast="0"/>
      <w:bookmarkEnd w:id="2"/>
      <w:r>
        <w:rPr>
          <w:rFonts w:ascii="Arial" w:eastAsia="Arial" w:hAnsi="Arial" w:cs="Arial"/>
          <w:b/>
          <w:sz w:val="48"/>
          <w:szCs w:val="48"/>
        </w:rPr>
        <w:t>Irmão Gabriel TABORIN</w:t>
      </w:r>
    </w:p>
    <w:p w:rsidR="00C4486C" w:rsidRDefault="002C6C5E">
      <w:pPr>
        <w:jc w:val="right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sz w:val="32"/>
          <w:szCs w:val="32"/>
        </w:rPr>
        <w:t>Março de 2023</w:t>
      </w:r>
    </w:p>
    <w:p w:rsidR="00C4486C" w:rsidRDefault="002C6C5E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3" w:name="_7w5dfnudrjgs" w:colFirst="0" w:colLast="0"/>
      <w:bookmarkEnd w:id="3"/>
      <w:r>
        <w:rPr>
          <w:rFonts w:ascii="Arial" w:eastAsia="Arial" w:hAnsi="Arial" w:cs="Arial"/>
          <w:noProof/>
          <w:sz w:val="32"/>
          <w:szCs w:val="32"/>
          <w:lang w:val="es-AR" w:eastAsia="es-AR"/>
        </w:rPr>
        <w:drawing>
          <wp:inline distT="114300" distB="114300" distL="114300" distR="114300">
            <wp:extent cx="3182353" cy="49258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353" cy="492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486C" w:rsidRDefault="00C4486C">
      <w:pPr>
        <w:jc w:val="right"/>
        <w:rPr>
          <w:rFonts w:ascii="Arial" w:eastAsia="Arial" w:hAnsi="Arial" w:cs="Arial"/>
          <w:sz w:val="32"/>
          <w:szCs w:val="32"/>
        </w:rPr>
      </w:pP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b/>
          <w:color w:val="333333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333333"/>
          <w:sz w:val="32"/>
          <w:szCs w:val="32"/>
          <w:u w:val="single"/>
        </w:rPr>
        <w:t>Apresentação:</w:t>
      </w:r>
    </w:p>
    <w:p w:rsidR="00C4486C" w:rsidRDefault="002C6C5E">
      <w:pPr>
        <w:spacing w:before="120" w:after="0" w:line="276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 mês de março é marcado pela celebração da festa de São José. Imersa na Quaresma, esta festa é-nos oferecida como um verdadeiro kairós para nos deixar transformar profundamente para conformarmos mais a nossa vida à de Cristo. Durante esta novena, meditamos, portanto, as passagens diárias do Evangelho propostas pela liturgia, implorando a intercessão de São José, verdadeiro modelo de todos os corações fervorosos e protetor de Jesus e Maria em Nazaré.</w:t>
      </w:r>
    </w:p>
    <w:p w:rsidR="00C4486C" w:rsidRDefault="00C4486C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C4486C" w:rsidRDefault="002C6C5E">
      <w:pPr>
        <w:shd w:val="clear" w:color="auto" w:fill="FFFFFF"/>
        <w:spacing w:before="120" w:after="0" w:line="276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Oração para cada dia:</w:t>
      </w:r>
    </w:p>
    <w:p w:rsidR="00C4486C" w:rsidRDefault="00C4486C">
      <w:pPr>
        <w:shd w:val="clear" w:color="auto" w:fill="FFFFFF"/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color w:val="980000"/>
          <w:sz w:val="28"/>
          <w:szCs w:val="28"/>
        </w:rPr>
      </w:pPr>
      <w:r>
        <w:rPr>
          <w:rFonts w:ascii="Arial" w:eastAsia="Arial" w:hAnsi="Arial" w:cs="Arial"/>
          <w:color w:val="980000"/>
          <w:sz w:val="28"/>
          <w:szCs w:val="28"/>
        </w:rPr>
        <w:t>Deus Uno e Trino, preciosa comunidade de Amor infinito, ensinai-nos a contemplar-vos em Nazaré, onde, assumindo a nossa condição humana, traçais o caminho da verdadeira vida para toda a humanidade. Como o Venerável Irmão Gabriel Taborin, queremos deixar-nos atrair pelo mistério de Nazaré, para que toda a nossa vida acolha Cristo com alegria e O ofereçamos ao mundo com zelo. Em agradecimento por este zelo de viver o Evangelho que destes ao vosso Servo Venerável Irmão Gabriel Taborin, vos pedimos, Pai, pela vossa Glória, que nos concedais, por sua intercessão, a graça que vos pedimos... (mencionar as intenções e pessoas pelas quais queremos rezar</w:t>
      </w:r>
      <w:proofErr w:type="gramStart"/>
      <w:r>
        <w:rPr>
          <w:rFonts w:ascii="Arial" w:eastAsia="Arial" w:hAnsi="Arial" w:cs="Arial"/>
          <w:color w:val="980000"/>
          <w:sz w:val="28"/>
          <w:szCs w:val="28"/>
        </w:rPr>
        <w:t>) Nós</w:t>
      </w:r>
      <w:proofErr w:type="gramEnd"/>
      <w:r>
        <w:rPr>
          <w:rFonts w:ascii="Arial" w:eastAsia="Arial" w:hAnsi="Arial" w:cs="Arial"/>
          <w:color w:val="980000"/>
          <w:sz w:val="28"/>
          <w:szCs w:val="28"/>
        </w:rPr>
        <w:t xml:space="preserve"> vos pedimos insistentemente pelos méritos de Nosso Senhor Jesus Cristo. Amém.</w:t>
      </w:r>
    </w:p>
    <w:p w:rsidR="00C4486C" w:rsidRDefault="002C6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Pai</w:t>
      </w:r>
    </w:p>
    <w:p w:rsidR="00C4486C" w:rsidRDefault="002C6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"Ave Maria"</w:t>
      </w:r>
    </w:p>
    <w:p w:rsidR="00C4486C" w:rsidRDefault="002C6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"Salve José"</w:t>
      </w:r>
    </w:p>
    <w:p w:rsidR="00C4486C" w:rsidRDefault="002C6C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Oração à Sagrada Família.</w:t>
      </w:r>
    </w:p>
    <w:p w:rsidR="00C4486C" w:rsidRDefault="00C4486C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 de março: Lucas 11,14-23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“Todo reino dividido contra si mesmo será destruído e seus edifícios cairão uns sobre os outros... Por outro lado, se é pelo dedo de Deus que eu expulso os demônios, é por isso que o reino de Deus chegou a vocês… 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Quem não está comigo, está contra mim; quem não recolhe comigo, espalha"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José, ensina-nos a estar unidos com Cristo e a ser fermento de unidade.</w:t>
      </w:r>
    </w:p>
    <w:p w:rsidR="00C4486C" w:rsidRDefault="00C4486C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17 de março: Marcos 12, 28b-34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"Disse-lhe o escriba: “Perfeitamente, Mestre, disseste bem que Deus é um só e que não há outro além dele. E amá-lo de todo o coração, de todo o pensamento, de toda a alma e de todas as forças, e amar o próximo como a si mesmo, é melhor que qualquer oferta de holocaustos e sacrifícios”.</w:t>
      </w: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José, ensinai-nos a amar a Deus e ao próximo</w:t>
      </w: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18 de março, 23: Lc 18, 9-14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“O publicano ficou à distância e nem se atrevia a erguer os olhos para o céu; mas batia no peito, dizendo: “Meu Deus, tenha piedade do pecador que </w:t>
      </w:r>
      <w:proofErr w:type="gramStart"/>
      <w:r>
        <w:rPr>
          <w:rFonts w:ascii="Arial" w:eastAsia="Arial" w:hAnsi="Arial" w:cs="Arial"/>
          <w:sz w:val="28"/>
          <w:szCs w:val="28"/>
        </w:rPr>
        <w:t>sou!”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Digo-vos: este voltou para casa justificado, e não o outro. Aquele que se exaltar será humilhado; quem se humilha será exaltado”.</w:t>
      </w: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 ensina-nos a humildade e a justiça</w:t>
      </w:r>
    </w:p>
    <w:p w:rsidR="00C4486C" w:rsidRDefault="00C4486C">
      <w:pPr>
        <w:spacing w:before="120" w:after="0" w:line="276" w:lineRule="auto"/>
        <w:rPr>
          <w:rFonts w:ascii="Arial" w:eastAsia="Arial" w:hAnsi="Arial" w:cs="Arial"/>
          <w:sz w:val="28"/>
          <w:szCs w:val="28"/>
        </w:rPr>
      </w:pP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19 de março: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9, 1.6-9.13-17.34-38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"Jesus soube que o tinham expulsado e, tendo encontrado aquele que fora cego, perguntou-lhe: “Crês no Filho do </w:t>
      </w:r>
      <w:proofErr w:type="gramStart"/>
      <w:r>
        <w:rPr>
          <w:rFonts w:ascii="Arial" w:eastAsia="Arial" w:hAnsi="Arial" w:cs="Arial"/>
          <w:sz w:val="28"/>
          <w:szCs w:val="28"/>
          <w:highlight w:val="white"/>
        </w:rPr>
        <w:t>Homem?”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 xml:space="preserve">. Respondeu ele: “Quem é ele, Senhor, para que eu creia </w:t>
      </w:r>
      <w:proofErr w:type="gramStart"/>
      <w:r>
        <w:rPr>
          <w:rFonts w:ascii="Arial" w:eastAsia="Arial" w:hAnsi="Arial" w:cs="Arial"/>
          <w:sz w:val="28"/>
          <w:szCs w:val="28"/>
          <w:highlight w:val="white"/>
        </w:rPr>
        <w:t>nele?”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 xml:space="preserve">. Disse-lhe Jesus: “Tu o vês, é o mesmo que fala </w:t>
      </w:r>
      <w:proofErr w:type="gramStart"/>
      <w:r>
        <w:rPr>
          <w:rFonts w:ascii="Arial" w:eastAsia="Arial" w:hAnsi="Arial" w:cs="Arial"/>
          <w:sz w:val="28"/>
          <w:szCs w:val="28"/>
          <w:highlight w:val="white"/>
        </w:rPr>
        <w:t>contigo!”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 xml:space="preserve"> “Creio, Senhor” – disse ele. E, prostrando-se, o adorou."</w:t>
      </w: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José, alcançai-nos uma fé ardente e ensinai-nos a levar uma vida de fé.</w:t>
      </w:r>
    </w:p>
    <w:p w:rsidR="00C4486C" w:rsidRDefault="00C4486C">
      <w:pPr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C4486C" w:rsidRDefault="002C6C5E">
      <w:pPr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 de março: Lc 2, 41-51a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"Quando eles o viram, ficaram admirados. E sua mãe disse-lhe: “Meu filho, o que nos fizeste? Eis que teu pai e eu andávamos à tua procura, cheios de aflição”. Respondeu-lhes ele: “Por que me procurá­veis? Não sabíeis que devo ocupar-me das coisas de meu </w:t>
      </w:r>
      <w:proofErr w:type="gramStart"/>
      <w:r>
        <w:rPr>
          <w:rFonts w:ascii="Arial" w:eastAsia="Arial" w:hAnsi="Arial" w:cs="Arial"/>
          <w:sz w:val="28"/>
          <w:szCs w:val="28"/>
          <w:highlight w:val="white"/>
        </w:rPr>
        <w:t>Pai?”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>. Eles, porém, não compreen­deram o que ele lhes dissera. Em seguida, desceu com eles a Nazaré e lhes era submisso”.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 ensinai-nos a aprender o Espírito de Família</w:t>
      </w:r>
    </w:p>
    <w:p w:rsidR="00C4486C" w:rsidRDefault="00C4486C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C4486C" w:rsidRDefault="002C6C5E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21 de março: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5, 1-16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"Ordenou-lhe Jesus: “Levanta-te, toma o teu leito e anda”. No mesmo instante, aquele homem ficou curado, tomou o seu leito e foi andando. Mais tarde, Jesus o achou no templo e lhe disse: “Eis que ficaste curado; já não peques, para não te acontecer coisa pior”. Aquele homem foi então contar aos judeus que fora Jesus quem o havia curado. Por esse motivo, os judeus perseguiam Jesus, porque fazia esses milagres no dia de sábado."</w:t>
      </w:r>
    </w:p>
    <w:p w:rsidR="00C4486C" w:rsidRDefault="002C6C5E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José, ajudai-nos a curar nossas doenças e nossos pecados.</w:t>
      </w:r>
    </w:p>
    <w:p w:rsidR="00C4486C" w:rsidRDefault="00C4486C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C4486C" w:rsidRDefault="002C6C5E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22 de março: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5, 17-30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lastRenderedPageBreak/>
        <w:t>"Em verdade, em verdade vos digo: vem a hora, e já está aí, em que os mortos ouvirão a voz do Filho de Deus; e os que a ouvirem, viverão. Pois como o Pai tem a vida em si mesmo, assim também deu ao Filho ter a vida em si mesmo, e lhe conferiu o poder de julgar, porque é o Filho do Homem. Não vos maravilheis disso, porque vem a hora em que todos os que se acham nos sepulcros sairão deles ao som de sua voz: os que praticaram o bem irão para a ressurreição da vida, e aqueles que praticaram o mal ressuscitarão para serem condenados."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José, concede-nos a graça de morrer santamente.</w:t>
      </w:r>
    </w:p>
    <w:p w:rsidR="00C4486C" w:rsidRDefault="00C4486C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C4486C" w:rsidRDefault="002C6C5E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23 de março: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5, 31-47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>"Vós enviastes mensageiros a João, e ele deu testemunho da verdade. Não invoco, porém, o testemunho de homem algum. Digo-vos essas coisas, a fim de que sejais salvos. João era uma lâmpada que arde e ilumina; vós, porém, só por uma hora quisestes alegrar-vos com a sua luz. Mas tenho maior testemunho do que o de João, porque as obras que meu Pai me deu para executar – essas mesmas obras que faço – testemunham a meu respeito que o Pai me enviou. E o Pai que me enviou, ele mesmo deu tes­temunho de mim."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 ensina-nos o espírito de trabalho e o sentido de responsabilidade</w:t>
      </w:r>
    </w:p>
    <w:p w:rsidR="00C4486C" w:rsidRDefault="00C4486C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C4486C" w:rsidRDefault="002C6C5E">
      <w:pPr>
        <w:tabs>
          <w:tab w:val="left" w:pos="5544"/>
        </w:tabs>
        <w:spacing w:before="12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24 de março: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Jo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7, 1-2.10.14.25-30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"Enquanto ensinava no templo, Jesus exclamou: “Ah! Vós me conheceis e sabeis de onde eu sou!... Entretanto, não vim de mim mesmo, mas é verdadeiro aquele que me enviou, e vós não o conheceis. Eu o conheço, porque venho dele e ele me enviou”. Procuravam pren­dê-lo, mas ninguém lhe pôs as mãos, porque ainda não era chegada a sua hora. </w:t>
      </w:r>
    </w:p>
    <w:p w:rsidR="00C4486C" w:rsidRDefault="002C6C5E">
      <w:pPr>
        <w:tabs>
          <w:tab w:val="left" w:pos="5544"/>
        </w:tabs>
        <w:spacing w:before="120" w:after="0" w:line="276" w:lineRule="auto"/>
        <w:jc w:val="both"/>
        <w:rPr>
          <w:rFonts w:ascii="Arial" w:eastAsia="Arial" w:hAnsi="Arial" w:cs="Arial"/>
          <w:b/>
          <w:color w:val="980000"/>
          <w:sz w:val="28"/>
          <w:szCs w:val="28"/>
        </w:rPr>
      </w:pPr>
      <w:r>
        <w:rPr>
          <w:rFonts w:ascii="Arial" w:eastAsia="Arial" w:hAnsi="Arial" w:cs="Arial"/>
          <w:b/>
          <w:color w:val="980000"/>
          <w:sz w:val="28"/>
          <w:szCs w:val="28"/>
        </w:rPr>
        <w:t>São José, ensinai-nos a conhecer melhor a Cristo e a oferecê-lo ao mundo.</w:t>
      </w:r>
    </w:p>
    <w:p w:rsidR="00C4486C" w:rsidRDefault="00C4486C">
      <w:pPr>
        <w:spacing w:before="120"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br w:type="page"/>
      </w:r>
    </w:p>
    <w:p w:rsidR="00C4486C" w:rsidRDefault="00C4486C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</w:p>
    <w:p w:rsidR="00C4486C" w:rsidRDefault="002C6C5E">
      <w:pPr>
        <w:spacing w:before="120"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INTENCIONES - INTENTIONS - INTENZIONI – INTENÇÕES</w:t>
      </w:r>
      <w:r>
        <w:rPr>
          <w:rFonts w:ascii="Arial" w:eastAsia="Arial" w:hAnsi="Arial" w:cs="Arial"/>
          <w:b/>
          <w:sz w:val="32"/>
          <w:szCs w:val="32"/>
        </w:rPr>
        <w:br/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ARGENTINA:</w:t>
      </w:r>
      <w:r>
        <w:rPr>
          <w:rFonts w:ascii="Arial" w:eastAsia="Arial" w:hAnsi="Arial" w:cs="Arial"/>
          <w:sz w:val="28"/>
          <w:szCs w:val="28"/>
        </w:rPr>
        <w:t xml:space="preserve"> Nicolás, Magdalena, </w:t>
      </w:r>
      <w:proofErr w:type="spellStart"/>
      <w:r>
        <w:rPr>
          <w:rFonts w:ascii="Arial" w:eastAsia="Arial" w:hAnsi="Arial" w:cs="Arial"/>
          <w:sz w:val="28"/>
          <w:szCs w:val="28"/>
        </w:rPr>
        <w:t>Rossana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Facundo, </w:t>
      </w:r>
      <w:proofErr w:type="spellStart"/>
      <w:r>
        <w:rPr>
          <w:rFonts w:ascii="Arial" w:eastAsia="Arial" w:hAnsi="Arial" w:cs="Arial"/>
          <w:sz w:val="28"/>
          <w:szCs w:val="28"/>
        </w:rPr>
        <w:t>Bautista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 Federico Hugo, Francisco e Cristian e P. Tomás, Nicolás, Sofia e Jorge.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Constance, </w:t>
      </w:r>
      <w:proofErr w:type="spellStart"/>
      <w:r>
        <w:rPr>
          <w:rFonts w:ascii="Arial" w:eastAsia="Arial" w:hAnsi="Arial" w:cs="Arial"/>
          <w:sz w:val="28"/>
          <w:szCs w:val="28"/>
        </w:rPr>
        <w:t>Emilie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eastAsia="Arial" w:hAnsi="Arial" w:cs="Arial"/>
          <w:sz w:val="28"/>
          <w:szCs w:val="28"/>
        </w:rPr>
        <w:t>Romina</w:t>
      </w:r>
      <w:proofErr w:type="spellEnd"/>
      <w:r>
        <w:rPr>
          <w:rFonts w:ascii="Arial" w:eastAsia="Arial" w:hAnsi="Arial" w:cs="Arial"/>
          <w:sz w:val="28"/>
          <w:szCs w:val="28"/>
        </w:rPr>
        <w:t>. Vanessa, Mônica e Cristian. Elsa, Eloy, Mercedes, Lucas.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BRASIL: </w:t>
      </w:r>
      <w:r>
        <w:rPr>
          <w:rFonts w:ascii="Arial" w:eastAsia="Arial" w:hAnsi="Arial" w:cs="Arial"/>
          <w:sz w:val="28"/>
          <w:szCs w:val="28"/>
        </w:rPr>
        <w:t xml:space="preserve">Fabiana, Marcelo, família Müller, Josiane, </w:t>
      </w:r>
      <w:proofErr w:type="spellStart"/>
      <w:r>
        <w:rPr>
          <w:rFonts w:ascii="Arial" w:eastAsia="Arial" w:hAnsi="Arial" w:cs="Arial"/>
          <w:sz w:val="28"/>
          <w:szCs w:val="28"/>
        </w:rPr>
        <w:t>Kauane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Wesley, família </w:t>
      </w:r>
      <w:proofErr w:type="spellStart"/>
      <w:r>
        <w:rPr>
          <w:rFonts w:ascii="Arial" w:eastAsia="Arial" w:hAnsi="Arial" w:cs="Arial"/>
          <w:sz w:val="28"/>
          <w:szCs w:val="28"/>
        </w:rPr>
        <w:t>Büller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URUGUAI: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Sara, Alina e </w:t>
      </w:r>
      <w:proofErr w:type="spellStart"/>
      <w:r>
        <w:rPr>
          <w:rFonts w:ascii="Arial" w:eastAsia="Arial" w:hAnsi="Arial" w:cs="Arial"/>
          <w:sz w:val="28"/>
          <w:szCs w:val="28"/>
        </w:rPr>
        <w:t>Alícia</w:t>
      </w:r>
      <w:proofErr w:type="spellEnd"/>
      <w:r>
        <w:rPr>
          <w:rFonts w:ascii="Arial" w:eastAsia="Arial" w:hAnsi="Arial" w:cs="Arial"/>
          <w:sz w:val="28"/>
          <w:szCs w:val="28"/>
        </w:rPr>
        <w:t>. Carlos e Henrique. Daniel, Walter e Silvina. Herman, Valéria e Cecília. Adriana Myriam, Maria Luísa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EQUADOR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z w:val="28"/>
          <w:szCs w:val="28"/>
        </w:rPr>
        <w:t>Quito</w:t>
      </w:r>
      <w:r>
        <w:rPr>
          <w:rFonts w:ascii="Arial" w:eastAsia="Arial" w:hAnsi="Arial" w:cs="Arial"/>
          <w:sz w:val="28"/>
          <w:szCs w:val="28"/>
        </w:rPr>
        <w:t xml:space="preserve">: Marina Maldonado, Lorena </w:t>
      </w:r>
      <w:proofErr w:type="spellStart"/>
      <w:r>
        <w:rPr>
          <w:rFonts w:ascii="Arial" w:eastAsia="Arial" w:hAnsi="Arial" w:cs="Arial"/>
          <w:sz w:val="28"/>
          <w:szCs w:val="28"/>
        </w:rPr>
        <w:t>Moya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.</w:t>
      </w:r>
      <w:r>
        <w:rPr>
          <w:rFonts w:ascii="Arial" w:eastAsia="Arial" w:hAnsi="Arial" w:cs="Arial"/>
          <w:b/>
          <w:sz w:val="28"/>
          <w:szCs w:val="28"/>
        </w:rPr>
        <w:t>guaraná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>
        <w:rPr>
          <w:rFonts w:ascii="Arial" w:eastAsia="Arial" w:hAnsi="Arial" w:cs="Arial"/>
          <w:sz w:val="28"/>
          <w:szCs w:val="28"/>
        </w:rPr>
        <w:t>Magaly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Ortiz, Fernando </w:t>
      </w:r>
      <w:proofErr w:type="spellStart"/>
      <w:r>
        <w:rPr>
          <w:rFonts w:ascii="Arial" w:eastAsia="Arial" w:hAnsi="Arial" w:cs="Arial"/>
          <w:sz w:val="28"/>
          <w:szCs w:val="28"/>
        </w:rPr>
        <w:t>Bonilla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Silva, </w:t>
      </w:r>
      <w:proofErr w:type="spellStart"/>
      <w:r>
        <w:rPr>
          <w:rFonts w:ascii="Arial" w:eastAsia="Arial" w:hAnsi="Arial" w:cs="Arial"/>
          <w:sz w:val="28"/>
          <w:szCs w:val="28"/>
        </w:rPr>
        <w:t>Nelba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Vistín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Carrillo.</w:t>
      </w:r>
      <w:r>
        <w:rPr>
          <w:rFonts w:ascii="Arial" w:eastAsia="Arial" w:hAnsi="Arial" w:cs="Arial"/>
          <w:b/>
          <w:sz w:val="28"/>
          <w:szCs w:val="28"/>
        </w:rPr>
        <w:t>Dica</w:t>
      </w:r>
      <w:proofErr w:type="spellEnd"/>
      <w:r>
        <w:rPr>
          <w:rFonts w:ascii="Arial" w:eastAsia="Arial" w:hAnsi="Arial" w:cs="Arial"/>
          <w:sz w:val="28"/>
          <w:szCs w:val="28"/>
        </w:rPr>
        <w:t>: Anjo Gabriel Lion, Alexandra Falls.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ESPAÑA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sz w:val="28"/>
          <w:szCs w:val="28"/>
        </w:rPr>
        <w:t>Madri</w:t>
      </w:r>
      <w:r>
        <w:rPr>
          <w:rFonts w:ascii="Arial" w:eastAsia="Arial" w:hAnsi="Arial" w:cs="Arial"/>
          <w:sz w:val="28"/>
          <w:szCs w:val="28"/>
        </w:rPr>
        <w:t>: Andrés Garcia, Álvaro Guerrero</w:t>
      </w:r>
      <w:r>
        <w:rPr>
          <w:rFonts w:ascii="Arial" w:eastAsia="Arial" w:hAnsi="Arial" w:cs="Arial"/>
          <w:b/>
          <w:sz w:val="28"/>
          <w:szCs w:val="28"/>
        </w:rPr>
        <w:t>. Burgos</w:t>
      </w:r>
      <w:r>
        <w:rPr>
          <w:rFonts w:ascii="Arial" w:eastAsia="Arial" w:hAnsi="Arial" w:cs="Arial"/>
          <w:sz w:val="28"/>
          <w:szCs w:val="28"/>
        </w:rPr>
        <w:t xml:space="preserve">: José Amigo, Gonzalo Calderón, Alberto, Asunción, Saturnino </w:t>
      </w:r>
      <w:proofErr w:type="spellStart"/>
      <w:r>
        <w:rPr>
          <w:rFonts w:ascii="Arial" w:eastAsia="Arial" w:hAnsi="Arial" w:cs="Arial"/>
          <w:sz w:val="28"/>
          <w:szCs w:val="28"/>
        </w:rPr>
        <w:t>Trascasa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y esposa</w:t>
      </w:r>
      <w:r>
        <w:rPr>
          <w:rFonts w:ascii="Arial" w:eastAsia="Arial" w:hAnsi="Arial" w:cs="Arial"/>
          <w:b/>
          <w:sz w:val="28"/>
          <w:szCs w:val="28"/>
        </w:rPr>
        <w:t>. Valladolid</w:t>
      </w:r>
      <w:r>
        <w:rPr>
          <w:rFonts w:ascii="Arial" w:eastAsia="Arial" w:hAnsi="Arial" w:cs="Arial"/>
          <w:sz w:val="28"/>
          <w:szCs w:val="28"/>
        </w:rPr>
        <w:t>: José María Arroyo, María del Mar Burgos.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ÍNDIA: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Fulmani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Barla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Selvi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Jesu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S. </w:t>
      </w:r>
      <w:proofErr w:type="spellStart"/>
      <w:r>
        <w:rPr>
          <w:rFonts w:ascii="Arial" w:eastAsia="Arial" w:hAnsi="Arial" w:cs="Arial"/>
          <w:sz w:val="28"/>
          <w:szCs w:val="28"/>
        </w:rPr>
        <w:t>Jeyanth</w:t>
      </w:r>
      <w:proofErr w:type="spellEnd"/>
      <w:r>
        <w:rPr>
          <w:rFonts w:ascii="Arial" w:eastAsia="Arial" w:hAnsi="Arial" w:cs="Arial"/>
          <w:sz w:val="28"/>
          <w:szCs w:val="28"/>
        </w:rPr>
        <w:t>, Albert.</w:t>
      </w:r>
    </w:p>
    <w:p w:rsidR="00C4486C" w:rsidRDefault="002C6C5E">
      <w:pPr>
        <w:spacing w:before="120" w:after="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ITÁLIA:</w:t>
      </w:r>
      <w:r>
        <w:rPr>
          <w:rFonts w:ascii="Arial" w:eastAsia="Arial" w:hAnsi="Arial" w:cs="Arial"/>
          <w:sz w:val="28"/>
          <w:szCs w:val="28"/>
        </w:rPr>
        <w:t xml:space="preserve"> Daniele, </w:t>
      </w:r>
      <w:proofErr w:type="spellStart"/>
      <w:r>
        <w:rPr>
          <w:rFonts w:ascii="Arial" w:eastAsia="Arial" w:hAnsi="Arial" w:cs="Arial"/>
          <w:sz w:val="28"/>
          <w:szCs w:val="28"/>
        </w:rPr>
        <w:t>Gabriella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Carla, Maria, Anna, Giulia e </w:t>
      </w:r>
      <w:proofErr w:type="spellStart"/>
      <w:r>
        <w:rPr>
          <w:rFonts w:ascii="Arial" w:eastAsia="Arial" w:hAnsi="Arial" w:cs="Arial"/>
          <w:sz w:val="28"/>
          <w:szCs w:val="28"/>
        </w:rPr>
        <w:t>Ursula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Flaminia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Simona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Lucilla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Oliva, </w:t>
      </w:r>
      <w:proofErr w:type="spellStart"/>
      <w:r>
        <w:rPr>
          <w:rFonts w:ascii="Arial" w:eastAsia="Arial" w:hAnsi="Arial" w:cs="Arial"/>
          <w:sz w:val="28"/>
          <w:szCs w:val="28"/>
        </w:rPr>
        <w:t>Filippo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Samuele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Teresa, </w:t>
      </w:r>
      <w:proofErr w:type="spellStart"/>
      <w:r>
        <w:rPr>
          <w:rFonts w:ascii="Arial" w:eastAsia="Arial" w:hAnsi="Arial" w:cs="Arial"/>
          <w:sz w:val="28"/>
          <w:szCs w:val="28"/>
        </w:rPr>
        <w:t>Marcella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C4486C" w:rsidRDefault="002C6C5E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BURKINA FASO: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Léonie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Younga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Jean-Paul II,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Hermine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Amandine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Elisee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Cyrielle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Rafiatou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Amira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Martine, Marie,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Odile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Hélène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 Pierrette, Emile, Pierre-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Claver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ZAGRE Félix, Judith, Joseph,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Bernadette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Bernard, Denise,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Monique ,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Bernadette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Paul,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Dramane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 Gladys.</w:t>
      </w:r>
    </w:p>
    <w:p w:rsidR="00C4486C" w:rsidRDefault="00C4486C">
      <w:pPr>
        <w:jc w:val="both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sectPr w:rsidR="00C4486C">
      <w:pgSz w:w="11906" w:h="16838"/>
      <w:pgMar w:top="1417" w:right="1145" w:bottom="97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F1A"/>
    <w:multiLevelType w:val="multilevel"/>
    <w:tmpl w:val="A7D8B9EA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C"/>
    <w:rsid w:val="002C6C5E"/>
    <w:rsid w:val="00C4486C"/>
    <w:rsid w:val="00D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7050-C0A1-45AA-B627-911F9A2E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Vivi</cp:lastModifiedBy>
  <cp:revision>2</cp:revision>
  <dcterms:created xsi:type="dcterms:W3CDTF">2023-03-14T13:13:00Z</dcterms:created>
  <dcterms:modified xsi:type="dcterms:W3CDTF">2023-03-14T13:13:00Z</dcterms:modified>
</cp:coreProperties>
</file>